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EC390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7040C65D" w14:textId="77777777" w:rsidR="009D3250" w:rsidRDefault="009D3250" w:rsidP="00EC3909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63334FAC" w14:textId="77777777" w:rsidR="00C26567" w:rsidRDefault="00C26567" w:rsidP="00EC3909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14:paraId="1FD2E370" w14:textId="7C2B9F99" w:rsidR="009D3250" w:rsidRPr="002A0120" w:rsidRDefault="009D3250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A0120">
        <w:rPr>
          <w:rFonts w:ascii="Times New Roman" w:hAnsi="Times New Roman" w:cs="Times New Roman"/>
          <w:sz w:val="27"/>
          <w:szCs w:val="27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 w:rsidRPr="002A0120">
        <w:rPr>
          <w:rFonts w:ascii="Times New Roman" w:hAnsi="Times New Roman" w:cs="Times New Roman"/>
          <w:sz w:val="27"/>
          <w:szCs w:val="27"/>
        </w:rPr>
        <w:t>округа город</w:t>
      </w:r>
      <w:r w:rsidRPr="002A0120">
        <w:rPr>
          <w:rFonts w:ascii="Times New Roman" w:hAnsi="Times New Roman" w:cs="Times New Roman"/>
          <w:sz w:val="27"/>
          <w:szCs w:val="27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– инженерного сооружения </w:t>
      </w:r>
      <w:r w:rsidR="002A0120" w:rsidRPr="002A0120">
        <w:rPr>
          <w:rFonts w:ascii="Times New Roman" w:hAnsi="Times New Roman" w:cs="Times New Roman"/>
          <w:sz w:val="27"/>
          <w:szCs w:val="27"/>
        </w:rPr>
        <w:t xml:space="preserve">Кабельная линия </w:t>
      </w:r>
      <w:r w:rsidR="00C26567">
        <w:rPr>
          <w:rFonts w:ascii="Times New Roman" w:hAnsi="Times New Roman" w:cs="Times New Roman"/>
          <w:sz w:val="27"/>
          <w:szCs w:val="27"/>
        </w:rPr>
        <w:t>РП-25-ТП-1817</w:t>
      </w:r>
      <w:r w:rsidRPr="002A0120">
        <w:rPr>
          <w:rFonts w:ascii="Times New Roman" w:hAnsi="Times New Roman" w:cs="Times New Roman"/>
          <w:sz w:val="27"/>
          <w:szCs w:val="27"/>
        </w:rPr>
        <w:t xml:space="preserve">.  </w:t>
      </w:r>
    </w:p>
    <w:p w14:paraId="786C0F69" w14:textId="5AECA838" w:rsidR="002A23FC" w:rsidRPr="002A0120" w:rsidRDefault="00665155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A0120">
        <w:rPr>
          <w:rFonts w:ascii="Times New Roman" w:hAnsi="Times New Roman" w:cs="Times New Roman"/>
          <w:sz w:val="27"/>
          <w:szCs w:val="27"/>
        </w:rPr>
        <w:t>Описание местоположения земельн</w:t>
      </w:r>
      <w:r w:rsidR="006C3F73" w:rsidRPr="002A0120">
        <w:rPr>
          <w:rFonts w:ascii="Times New Roman" w:hAnsi="Times New Roman" w:cs="Times New Roman"/>
          <w:sz w:val="27"/>
          <w:szCs w:val="27"/>
        </w:rPr>
        <w:t>ых</w:t>
      </w:r>
      <w:r w:rsidRPr="002A0120">
        <w:rPr>
          <w:rFonts w:ascii="Times New Roman" w:hAnsi="Times New Roman" w:cs="Times New Roman"/>
          <w:sz w:val="27"/>
          <w:szCs w:val="27"/>
        </w:rPr>
        <w:t xml:space="preserve"> участк</w:t>
      </w:r>
      <w:r w:rsidR="006C3F73" w:rsidRPr="002A0120">
        <w:rPr>
          <w:rFonts w:ascii="Times New Roman" w:hAnsi="Times New Roman" w:cs="Times New Roman"/>
          <w:sz w:val="27"/>
          <w:szCs w:val="27"/>
        </w:rPr>
        <w:t>ов</w:t>
      </w:r>
      <w:r w:rsidRPr="002A0120">
        <w:rPr>
          <w:rFonts w:ascii="Times New Roman" w:hAnsi="Times New Roman" w:cs="Times New Roman"/>
          <w:sz w:val="27"/>
          <w:szCs w:val="27"/>
        </w:rPr>
        <w:t>, права на которы</w:t>
      </w:r>
      <w:r w:rsidR="006C3F73" w:rsidRPr="002A0120">
        <w:rPr>
          <w:rFonts w:ascii="Times New Roman" w:hAnsi="Times New Roman" w:cs="Times New Roman"/>
          <w:sz w:val="27"/>
          <w:szCs w:val="27"/>
        </w:rPr>
        <w:t>е</w:t>
      </w:r>
      <w:r w:rsidRPr="002A0120">
        <w:rPr>
          <w:rFonts w:ascii="Times New Roman" w:hAnsi="Times New Roman" w:cs="Times New Roman"/>
          <w:sz w:val="27"/>
          <w:szCs w:val="27"/>
        </w:rPr>
        <w:t xml:space="preserve">                 не зарегистрированы в Едином государственном реестре недвижимости, и в отношении котор</w:t>
      </w:r>
      <w:r w:rsidR="006C3F73" w:rsidRPr="002A0120">
        <w:rPr>
          <w:rFonts w:ascii="Times New Roman" w:hAnsi="Times New Roman" w:cs="Times New Roman"/>
          <w:sz w:val="27"/>
          <w:szCs w:val="27"/>
        </w:rPr>
        <w:t>ых</w:t>
      </w:r>
      <w:r w:rsidRPr="002A0120">
        <w:rPr>
          <w:rFonts w:ascii="Times New Roman" w:hAnsi="Times New Roman" w:cs="Times New Roman"/>
          <w:sz w:val="27"/>
          <w:szCs w:val="27"/>
        </w:rPr>
        <w:t xml:space="preserve">, в том числе, испрашивается публичный сервитут: </w:t>
      </w:r>
      <w:r w:rsidR="002A23FC" w:rsidRPr="002A0120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36790BA5" w14:textId="77777777" w:rsidR="00C26567" w:rsidRPr="00C26567" w:rsidRDefault="00C26567" w:rsidP="00C265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26567">
        <w:rPr>
          <w:rFonts w:ascii="Times New Roman" w:hAnsi="Times New Roman" w:cs="Times New Roman"/>
          <w:sz w:val="27"/>
          <w:szCs w:val="27"/>
        </w:rPr>
        <w:t xml:space="preserve">- части площадью 103 кв. м земельного участка с кадастровым номером 36:34:0105012:7 площадью 8568 кв. м, вид разрешенного </w:t>
      </w:r>
      <w:r w:rsidRPr="00C26567">
        <w:rPr>
          <w:rFonts w:ascii="Times New Roman" w:hAnsi="Times New Roman" w:cs="Times New Roman"/>
          <w:sz w:val="27"/>
          <w:szCs w:val="27"/>
        </w:rPr>
        <w:br/>
        <w:t xml:space="preserve">использования – многоквартирный многоэтажный дом, расположенного по адресу: г. Воронеж, </w:t>
      </w:r>
      <w:proofErr w:type="spellStart"/>
      <w:r w:rsidRPr="00C26567">
        <w:rPr>
          <w:rFonts w:ascii="Times New Roman" w:hAnsi="Times New Roman" w:cs="Times New Roman"/>
          <w:sz w:val="27"/>
          <w:szCs w:val="27"/>
        </w:rPr>
        <w:t>пр-кт</w:t>
      </w:r>
      <w:proofErr w:type="spellEnd"/>
      <w:r w:rsidRPr="00C26567">
        <w:rPr>
          <w:rFonts w:ascii="Times New Roman" w:hAnsi="Times New Roman" w:cs="Times New Roman"/>
          <w:sz w:val="27"/>
          <w:szCs w:val="27"/>
        </w:rPr>
        <w:t xml:space="preserve"> Ленинский, 223;</w:t>
      </w:r>
    </w:p>
    <w:p w14:paraId="6A5A68E7" w14:textId="5CC0957A" w:rsidR="005B59CA" w:rsidRPr="002A0120" w:rsidRDefault="00C26567" w:rsidP="00C265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26567">
        <w:rPr>
          <w:rFonts w:ascii="Times New Roman" w:hAnsi="Times New Roman" w:cs="Times New Roman"/>
          <w:sz w:val="27"/>
          <w:szCs w:val="27"/>
        </w:rPr>
        <w:t xml:space="preserve">- части площадью 6 кв. м земельного участка с кадастровым номером 36:34:0105010:2 площадью 10863,5 кв. м, вид разрешенного </w:t>
      </w:r>
      <w:r w:rsidRPr="00C26567">
        <w:rPr>
          <w:rFonts w:ascii="Times New Roman" w:hAnsi="Times New Roman" w:cs="Times New Roman"/>
          <w:sz w:val="27"/>
          <w:szCs w:val="27"/>
        </w:rPr>
        <w:br/>
        <w:t xml:space="preserve">использования – строительство жилых домов, расположенного по адресу: </w:t>
      </w:r>
      <w:r w:rsidRPr="00C26567">
        <w:rPr>
          <w:rFonts w:ascii="Times New Roman" w:hAnsi="Times New Roman" w:cs="Times New Roman"/>
          <w:sz w:val="27"/>
          <w:szCs w:val="27"/>
        </w:rPr>
        <w:br/>
        <w:t>г. Воронеж, ул. Суворова, 116</w:t>
      </w:r>
      <w:r w:rsidR="00665155" w:rsidRPr="002A0120">
        <w:rPr>
          <w:rFonts w:ascii="Times New Roman" w:hAnsi="Times New Roman" w:cs="Times New Roman"/>
          <w:sz w:val="27"/>
          <w:szCs w:val="27"/>
        </w:rPr>
        <w:t>.</w:t>
      </w:r>
    </w:p>
    <w:p w14:paraId="17BC3BC8" w14:textId="77777777" w:rsidR="002A23FC" w:rsidRPr="002A0120" w:rsidRDefault="002A23FC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A0120">
        <w:rPr>
          <w:rFonts w:ascii="Times New Roman" w:hAnsi="Times New Roman" w:cs="Times New Roman"/>
          <w:sz w:val="27"/>
          <w:szCs w:val="27"/>
        </w:rPr>
        <w:t>Описание местоположения границ публичного сервитута: согласно прилагаемой схеме</w:t>
      </w:r>
      <w:r w:rsidR="005545DD" w:rsidRPr="002A0120">
        <w:rPr>
          <w:rFonts w:ascii="Times New Roman" w:hAnsi="Times New Roman" w:cs="Times New Roman"/>
          <w:sz w:val="27"/>
          <w:szCs w:val="27"/>
        </w:rPr>
        <w:t>.</w:t>
      </w:r>
    </w:p>
    <w:p w14:paraId="2B4E2B8B" w14:textId="48B35582" w:rsidR="005545DD" w:rsidRPr="002A0120" w:rsidRDefault="005545DD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A0120">
        <w:rPr>
          <w:rFonts w:ascii="Times New Roman" w:hAnsi="Times New Roman" w:cs="Times New Roman"/>
          <w:sz w:val="27"/>
          <w:szCs w:val="27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 w:rsidRPr="002A0120">
        <w:rPr>
          <w:rFonts w:ascii="Times New Roman" w:hAnsi="Times New Roman" w:cs="Times New Roman"/>
          <w:sz w:val="27"/>
          <w:szCs w:val="27"/>
        </w:rPr>
        <w:t xml:space="preserve">      </w:t>
      </w:r>
      <w:r w:rsidRPr="002A0120">
        <w:rPr>
          <w:rFonts w:ascii="Times New Roman" w:hAnsi="Times New Roman" w:cs="Times New Roman"/>
          <w:sz w:val="27"/>
          <w:szCs w:val="27"/>
        </w:rPr>
        <w:t xml:space="preserve">ул. Пушкинская, 5, </w:t>
      </w:r>
      <w:proofErr w:type="spellStart"/>
      <w:r w:rsidRPr="002A0120">
        <w:rPr>
          <w:rFonts w:ascii="Times New Roman" w:hAnsi="Times New Roman" w:cs="Times New Roman"/>
          <w:sz w:val="27"/>
          <w:szCs w:val="27"/>
        </w:rPr>
        <w:t>каб</w:t>
      </w:r>
      <w:proofErr w:type="spellEnd"/>
      <w:r w:rsidRPr="002A0120">
        <w:rPr>
          <w:rFonts w:ascii="Times New Roman" w:hAnsi="Times New Roman" w:cs="Times New Roman"/>
          <w:sz w:val="27"/>
          <w:szCs w:val="27"/>
        </w:rPr>
        <w:t>. 3</w:t>
      </w:r>
      <w:r w:rsidR="00665155" w:rsidRPr="002A0120">
        <w:rPr>
          <w:rFonts w:ascii="Times New Roman" w:hAnsi="Times New Roman" w:cs="Times New Roman"/>
          <w:sz w:val="27"/>
          <w:szCs w:val="27"/>
        </w:rPr>
        <w:t>09</w:t>
      </w:r>
      <w:r w:rsidRPr="002A0120">
        <w:rPr>
          <w:rFonts w:ascii="Times New Roman" w:hAnsi="Times New Roman" w:cs="Times New Roman"/>
          <w:sz w:val="27"/>
          <w:szCs w:val="27"/>
        </w:rPr>
        <w:t>.</w:t>
      </w:r>
    </w:p>
    <w:p w14:paraId="70E93CB3" w14:textId="23786E86" w:rsidR="005545DD" w:rsidRPr="002A0120" w:rsidRDefault="005545DD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A0120">
        <w:rPr>
          <w:rFonts w:ascii="Times New Roman" w:hAnsi="Times New Roman" w:cs="Times New Roman"/>
          <w:sz w:val="27"/>
          <w:szCs w:val="27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 w:rsidRPr="002A0120">
        <w:rPr>
          <w:rFonts w:ascii="Times New Roman" w:hAnsi="Times New Roman" w:cs="Times New Roman"/>
          <w:sz w:val="27"/>
          <w:szCs w:val="27"/>
        </w:rPr>
        <w:t>до</w:t>
      </w:r>
      <w:proofErr w:type="gramEnd"/>
      <w:r w:rsidRPr="002A0120">
        <w:rPr>
          <w:rFonts w:ascii="Times New Roman" w:hAnsi="Times New Roman" w:cs="Times New Roman"/>
          <w:sz w:val="27"/>
          <w:szCs w:val="27"/>
        </w:rPr>
        <w:t xml:space="preserve"> 13:45, телефон для спра</w:t>
      </w:r>
      <w:r w:rsidR="00EF009F" w:rsidRPr="002A0120">
        <w:rPr>
          <w:rFonts w:ascii="Times New Roman" w:hAnsi="Times New Roman" w:cs="Times New Roman"/>
          <w:sz w:val="27"/>
          <w:szCs w:val="27"/>
        </w:rPr>
        <w:t xml:space="preserve">вок 228-34-45, официальный сайт: </w:t>
      </w:r>
      <w:hyperlink r:id="rId6" w:history="1">
        <w:r w:rsidR="007E33FD" w:rsidRPr="002A0120">
          <w:rPr>
            <w:rStyle w:val="a3"/>
            <w:rFonts w:ascii="Times New Roman" w:hAnsi="Times New Roman" w:cs="Times New Roman"/>
            <w:sz w:val="27"/>
            <w:szCs w:val="27"/>
          </w:rPr>
          <w:t>www.voronezh-r20.gosweb.gosuslugi.ru</w:t>
        </w:r>
      </w:hyperlink>
    </w:p>
    <w:p w14:paraId="3ECA8AA0" w14:textId="77777777" w:rsidR="00EF009F" w:rsidRPr="002A0120" w:rsidRDefault="00EF009F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A0120">
        <w:rPr>
          <w:rFonts w:ascii="Times New Roman" w:hAnsi="Times New Roman" w:cs="Times New Roman"/>
          <w:sz w:val="27"/>
          <w:szCs w:val="27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 w:rsidRPr="002A0120">
        <w:rPr>
          <w:rFonts w:ascii="Times New Roman" w:hAnsi="Times New Roman" w:cs="Times New Roman"/>
          <w:sz w:val="27"/>
          <w:szCs w:val="27"/>
        </w:rPr>
        <w:t xml:space="preserve">данного </w:t>
      </w:r>
      <w:r w:rsidRPr="002A0120">
        <w:rPr>
          <w:rFonts w:ascii="Times New Roman" w:hAnsi="Times New Roman" w:cs="Times New Roman"/>
          <w:sz w:val="27"/>
          <w:szCs w:val="27"/>
        </w:rPr>
        <w:t xml:space="preserve">сообщения, подают в </w:t>
      </w:r>
      <w:r w:rsidR="00201074" w:rsidRPr="002A0120">
        <w:rPr>
          <w:rFonts w:ascii="Times New Roman" w:hAnsi="Times New Roman" w:cs="Times New Roman"/>
          <w:sz w:val="27"/>
          <w:szCs w:val="27"/>
        </w:rPr>
        <w:t>УИЗО АГО г. Воронеж</w:t>
      </w:r>
      <w:r w:rsidRPr="002A0120">
        <w:rPr>
          <w:rFonts w:ascii="Times New Roman" w:hAnsi="Times New Roman" w:cs="Times New Roman"/>
          <w:sz w:val="27"/>
          <w:szCs w:val="27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2A0120">
        <w:rPr>
          <w:rFonts w:ascii="Times New Roman" w:hAnsi="Times New Roman" w:cs="Times New Roman"/>
          <w:sz w:val="27"/>
          <w:szCs w:val="27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2A0120" w:rsidRDefault="00EF009F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A0120">
        <w:rPr>
          <w:rFonts w:ascii="Times New Roman" w:hAnsi="Times New Roman" w:cs="Times New Roman"/>
          <w:sz w:val="27"/>
          <w:szCs w:val="27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2A0120" w:rsidSect="00C2656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826C3"/>
    <w:rsid w:val="00201074"/>
    <w:rsid w:val="002A0120"/>
    <w:rsid w:val="002A23FC"/>
    <w:rsid w:val="002B11AF"/>
    <w:rsid w:val="00337A5E"/>
    <w:rsid w:val="00354621"/>
    <w:rsid w:val="00385D7E"/>
    <w:rsid w:val="003C43A5"/>
    <w:rsid w:val="00403A20"/>
    <w:rsid w:val="0041190D"/>
    <w:rsid w:val="0048554E"/>
    <w:rsid w:val="004B2BEC"/>
    <w:rsid w:val="004B575E"/>
    <w:rsid w:val="004F6B35"/>
    <w:rsid w:val="005545DD"/>
    <w:rsid w:val="0057783B"/>
    <w:rsid w:val="005B59CA"/>
    <w:rsid w:val="00600C3F"/>
    <w:rsid w:val="006645C1"/>
    <w:rsid w:val="00665155"/>
    <w:rsid w:val="0068297C"/>
    <w:rsid w:val="006C3F73"/>
    <w:rsid w:val="0074013C"/>
    <w:rsid w:val="0078745C"/>
    <w:rsid w:val="007E33FD"/>
    <w:rsid w:val="007F20C2"/>
    <w:rsid w:val="0089095A"/>
    <w:rsid w:val="008A2D5C"/>
    <w:rsid w:val="008E5CD7"/>
    <w:rsid w:val="009202A4"/>
    <w:rsid w:val="009705C6"/>
    <w:rsid w:val="009972B4"/>
    <w:rsid w:val="009D3250"/>
    <w:rsid w:val="00A50CAC"/>
    <w:rsid w:val="00AE63D3"/>
    <w:rsid w:val="00B86FB3"/>
    <w:rsid w:val="00BC29A3"/>
    <w:rsid w:val="00BF7E7C"/>
    <w:rsid w:val="00C17429"/>
    <w:rsid w:val="00C26567"/>
    <w:rsid w:val="00C65367"/>
    <w:rsid w:val="00D10981"/>
    <w:rsid w:val="00D25C3E"/>
    <w:rsid w:val="00D34C29"/>
    <w:rsid w:val="00D370FA"/>
    <w:rsid w:val="00DA79FC"/>
    <w:rsid w:val="00DE7F51"/>
    <w:rsid w:val="00E16BF8"/>
    <w:rsid w:val="00E614D1"/>
    <w:rsid w:val="00EC3909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33F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33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voronezh-r20.gosweb.gosuslug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8B12F-D352-4211-9213-7E6635EAC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14</cp:revision>
  <cp:lastPrinted>2025-12-02T07:35:00Z</cp:lastPrinted>
  <dcterms:created xsi:type="dcterms:W3CDTF">2023-12-13T10:16:00Z</dcterms:created>
  <dcterms:modified xsi:type="dcterms:W3CDTF">2025-12-02T07:36:00Z</dcterms:modified>
</cp:coreProperties>
</file>